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9742" w14:textId="34C078CA" w:rsidR="00597988" w:rsidRPr="00E1682E" w:rsidRDefault="00621D43" w:rsidP="008A256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ALLEGATO </w:t>
      </w:r>
      <w:r w:rsidR="00194F6F">
        <w:rPr>
          <w:rFonts w:asciiTheme="minorHAnsi" w:hAnsiTheme="minorHAnsi" w:cstheme="minorHAnsi"/>
          <w:sz w:val="24"/>
          <w:szCs w:val="24"/>
        </w:rPr>
        <w:t>B</w:t>
      </w:r>
    </w:p>
    <w:p w14:paraId="3F959FB6" w14:textId="77777777" w:rsidR="00732483" w:rsidRPr="00E1682E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682E">
        <w:rPr>
          <w:rFonts w:asciiTheme="minorHAnsi" w:hAnsiTheme="minorHAnsi" w:cstheme="minorHAnsi"/>
          <w:b/>
          <w:sz w:val="24"/>
          <w:szCs w:val="24"/>
        </w:rPr>
        <w:t>DICHIARAZIONE SUL POSSESSO DEI REQUISITI</w:t>
      </w:r>
    </w:p>
    <w:p w14:paraId="6A1CCFC6" w14:textId="77777777" w:rsidR="00732483" w:rsidRPr="00E1682E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E5BC3C8" w14:textId="77777777" w:rsidR="00323E08" w:rsidRPr="00E1682E" w:rsidRDefault="00323E08" w:rsidP="00323E08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172BC3A" w14:textId="77777777" w:rsidR="008D42C0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</w:t>
      </w:r>
    </w:p>
    <w:p w14:paraId="39ABDE8D" w14:textId="77777777" w:rsidR="008D42C0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1185AD21" w14:textId="77777777" w:rsidR="0032107D" w:rsidRPr="00E1682E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DI </w:t>
      </w:r>
      <w:r w:rsidR="00621D43"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VENDITA CON ASTA PUBBLICA</w:t>
      </w:r>
    </w:p>
    <w:p w14:paraId="504F7FAA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0"/>
        <w:gridCol w:w="6326"/>
      </w:tblGrid>
      <w:tr w:rsidR="008D42C0" w:rsidRPr="00E1682E" w14:paraId="26CC518F" w14:textId="77777777" w:rsidTr="00E1682E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14E16AD6" w14:textId="77777777" w:rsidR="008D42C0" w:rsidRPr="00E1682E" w:rsidRDefault="008D42C0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Dati de</w:t>
            </w:r>
            <w:r w:rsidR="00621D43"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ll’amministrazione alienante</w:t>
            </w:r>
          </w:p>
        </w:tc>
      </w:tr>
      <w:tr w:rsidR="0032107D" w:rsidRPr="00E1682E" w14:paraId="4A199BAD" w14:textId="77777777" w:rsidTr="00E1682E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0761AF2C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14:paraId="4989E4C1" w14:textId="41900C2F" w:rsidR="0032107D" w:rsidRPr="00E1682E" w:rsidRDefault="00B251B9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</w:pPr>
            <w:r w:rsidRPr="00B251B9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Rappresentanza Permanente d’Italia presso il Consiglio Atlantico</w:t>
            </w:r>
          </w:p>
        </w:tc>
      </w:tr>
      <w:tr w:rsidR="0032107D" w:rsidRPr="00E1682E" w14:paraId="68EB1207" w14:textId="77777777" w:rsidTr="00E1682E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53761456" w14:textId="77777777" w:rsidR="0032107D" w:rsidRPr="00E1682E" w:rsidRDefault="00621D43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Procedura</w:t>
            </w:r>
            <w:r w:rsidR="008D42C0"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3508" w:type="pct"/>
            <w:shd w:val="clear" w:color="auto" w:fill="FFFFFF"/>
            <w:hideMark/>
          </w:tcPr>
          <w:p w14:paraId="73F714EF" w14:textId="16C5BE0C" w:rsidR="0032107D" w:rsidRPr="00E1682E" w:rsidRDefault="00621D43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</w:rPr>
              <w:t xml:space="preserve">Asta pubblica per la vendita di una autovettura </w:t>
            </w:r>
            <w:r w:rsidR="00B251B9" w:rsidRPr="00B251B9">
              <w:rPr>
                <w:rFonts w:asciiTheme="minorHAnsi" w:hAnsiTheme="minorHAnsi" w:cstheme="minorHAnsi"/>
                <w:sz w:val="24"/>
                <w:szCs w:val="24"/>
              </w:rPr>
              <w:t>A6 2.0 TDI ULTRA</w:t>
            </w:r>
          </w:p>
        </w:tc>
      </w:tr>
      <w:tr w:rsidR="0032107D" w:rsidRPr="00E1682E" w14:paraId="1E50FE85" w14:textId="77777777" w:rsidTr="00E1682E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1D1F8477" w14:textId="77777777" w:rsidR="0032107D" w:rsidRPr="00E1682E" w:rsidRDefault="008D42C0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Riferimento:</w:t>
            </w:r>
          </w:p>
        </w:tc>
        <w:tc>
          <w:tcPr>
            <w:tcW w:w="3508" w:type="pct"/>
            <w:shd w:val="clear" w:color="auto" w:fill="FFFFFF"/>
            <w:hideMark/>
          </w:tcPr>
          <w:p w14:paraId="28FE9C75" w14:textId="186C515C" w:rsidR="00C70B34" w:rsidRPr="004C79FC" w:rsidRDefault="002F5852" w:rsidP="00C70B34">
            <w:pPr>
              <w:pStyle w:val="Intestazione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Avviso</w:t>
            </w:r>
            <w:r w:rsidRPr="002F5852">
              <w:rPr>
                <w:rFonts w:asciiTheme="minorHAnsi" w:hAnsiTheme="minorHAnsi" w:cstheme="minorHAnsi"/>
                <w:sz w:val="24"/>
                <w:szCs w:val="24"/>
              </w:rPr>
              <w:t xml:space="preserve"> di asta pubblica </w:t>
            </w:r>
            <w:r w:rsidR="00BC46BA" w:rsidRPr="004C79FC">
              <w:t xml:space="preserve">del </w:t>
            </w:r>
            <w:r w:rsidR="00B41BBC">
              <w:t>19</w:t>
            </w:r>
            <w:r w:rsidR="00BC46BA" w:rsidRPr="004C79FC">
              <w:t>/1</w:t>
            </w:r>
            <w:r w:rsidR="00B41BBC">
              <w:t>2</w:t>
            </w:r>
            <w:r w:rsidR="00C70B34" w:rsidRPr="004C79FC">
              <w:t>/2025</w:t>
            </w:r>
          </w:p>
          <w:p w14:paraId="5D298E9D" w14:textId="4AC50AAC" w:rsidR="0032107D" w:rsidRPr="00E1682E" w:rsidRDefault="0032107D" w:rsidP="002F5852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</w:p>
        </w:tc>
      </w:tr>
    </w:tbl>
    <w:p w14:paraId="2440F3DC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p w14:paraId="6AD7F398" w14:textId="77777777" w:rsidR="008D42C0" w:rsidRPr="00E1682E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</w:t>
      </w:r>
    </w:p>
    <w:p w14:paraId="79A902A7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sz w:val="24"/>
          <w:szCs w:val="24"/>
          <w:lang w:eastAsia="it-IT" w:bidi="it-IT"/>
        </w:rPr>
        <w:t xml:space="preserve">INFORMAZIONI </w:t>
      </w:r>
      <w:r w:rsidR="00621D43" w:rsidRPr="00E1682E">
        <w:rPr>
          <w:rFonts w:asciiTheme="minorHAnsi" w:hAnsiTheme="minorHAnsi" w:cstheme="minorHAnsi"/>
          <w:b/>
          <w:sz w:val="24"/>
          <w:szCs w:val="24"/>
          <w:lang w:eastAsia="it-IT" w:bidi="it-IT"/>
        </w:rPr>
        <w:t>SULL’OFFERENTE</w:t>
      </w:r>
    </w:p>
    <w:p w14:paraId="63D7CB5C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621D43" w:rsidRPr="00E1682E" w14:paraId="13856788" w14:textId="77777777" w:rsidTr="00E1682E"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68A16AA7" w14:textId="77777777" w:rsidR="00621D43" w:rsidRPr="00E1682E" w:rsidRDefault="00621D43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A. Dati dell’offerente (</w:t>
            </w:r>
            <w:r w:rsidRPr="00E1682E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se persona fisica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) o del rappresentante (</w:t>
            </w:r>
            <w:r w:rsidRPr="00E1682E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se persona giuridica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)</w:t>
            </w:r>
          </w:p>
        </w:tc>
      </w:tr>
      <w:tr w:rsidR="00621D43" w:rsidRPr="00E1682E" w14:paraId="3834668E" w14:textId="77777777" w:rsidTr="00E1682E">
        <w:tc>
          <w:tcPr>
            <w:tcW w:w="2014" w:type="pct"/>
            <w:shd w:val="clear" w:color="auto" w:fill="FFFFFF"/>
            <w:hideMark/>
          </w:tcPr>
          <w:p w14:paraId="7FE17E3B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Nome:</w:t>
            </w:r>
          </w:p>
          <w:p w14:paraId="08B4959F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DCB5BA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E1682E" w14:paraId="5561A1EB" w14:textId="77777777" w:rsidTr="00E1682E">
        <w:tc>
          <w:tcPr>
            <w:tcW w:w="2014" w:type="pct"/>
            <w:shd w:val="clear" w:color="auto" w:fill="FFFFFF"/>
            <w:hideMark/>
          </w:tcPr>
          <w:p w14:paraId="4D4F2216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6FDB9149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E1682E" w14:paraId="16C0CD76" w14:textId="77777777" w:rsidTr="00E1682E">
        <w:tc>
          <w:tcPr>
            <w:tcW w:w="2014" w:type="pct"/>
            <w:shd w:val="clear" w:color="auto" w:fill="FFFFFF"/>
            <w:hideMark/>
          </w:tcPr>
          <w:p w14:paraId="1D8D8CB7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5A5C01E0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621D43" w:rsidRPr="00E1682E" w14:paraId="648F0AF1" w14:textId="77777777" w:rsidTr="00E1682E">
        <w:tc>
          <w:tcPr>
            <w:tcW w:w="2014" w:type="pct"/>
            <w:shd w:val="clear" w:color="auto" w:fill="FFFFFF"/>
            <w:hideMark/>
          </w:tcPr>
          <w:p w14:paraId="7D96EE99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224C4F68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E1682E" w14:paraId="0ADF20A3" w14:textId="77777777" w:rsidTr="00E1682E">
        <w:tc>
          <w:tcPr>
            <w:tcW w:w="2014" w:type="pct"/>
            <w:shd w:val="clear" w:color="auto" w:fill="FFFFFF"/>
            <w:hideMark/>
          </w:tcPr>
          <w:p w14:paraId="5EA3A84D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477C6944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2CF3B2E8" w14:textId="77777777" w:rsidR="00621D43" w:rsidRPr="00E1682E" w:rsidRDefault="00621D43" w:rsidP="00621D43">
      <w:pPr>
        <w:keepNext/>
        <w:suppressAutoHyphens/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E1682E" w14:paraId="0CEC68F8" w14:textId="77777777" w:rsidTr="00E1682E"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1C232FC5" w14:textId="77777777" w:rsidR="008D42C0" w:rsidRPr="00E1682E" w:rsidRDefault="00621D43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B</w:t>
            </w:r>
            <w:r w:rsidR="008D42C0"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 xml:space="preserve">. Dati 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dell’offerente (</w:t>
            </w:r>
            <w:r w:rsidRPr="00E1682E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se persona giuridica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)</w:t>
            </w:r>
          </w:p>
        </w:tc>
      </w:tr>
      <w:tr w:rsidR="0032107D" w:rsidRPr="00E1682E" w14:paraId="5C553E15" w14:textId="77777777" w:rsidTr="00E1682E">
        <w:tc>
          <w:tcPr>
            <w:tcW w:w="2014" w:type="pct"/>
            <w:shd w:val="clear" w:color="auto" w:fill="FFFFFF"/>
            <w:hideMark/>
          </w:tcPr>
          <w:p w14:paraId="6483A1BF" w14:textId="77777777" w:rsidR="0032107D" w:rsidRPr="00E1682E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Denominazione</w:t>
            </w:r>
            <w:r w:rsidR="0032107D"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28E10A4F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E1682E" w14:paraId="47B020F1" w14:textId="77777777" w:rsidTr="00E1682E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4D3B8D1C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00A15114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E1682E" w14:paraId="1D8119C5" w14:textId="77777777" w:rsidTr="00E1682E">
        <w:tc>
          <w:tcPr>
            <w:tcW w:w="2014" w:type="pct"/>
            <w:shd w:val="clear" w:color="auto" w:fill="FFFFFF"/>
            <w:hideMark/>
          </w:tcPr>
          <w:p w14:paraId="4AEC8BA0" w14:textId="77777777" w:rsidR="0032107D" w:rsidRPr="00BC46BA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BC46BA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Indirizzo: </w:t>
            </w:r>
          </w:p>
        </w:tc>
        <w:tc>
          <w:tcPr>
            <w:tcW w:w="2986" w:type="pct"/>
            <w:shd w:val="clear" w:color="auto" w:fill="FFFFFF"/>
          </w:tcPr>
          <w:p w14:paraId="6FB568C4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E1682E" w14:paraId="1E220833" w14:textId="77777777" w:rsidTr="00E1682E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7CC66A10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Punto di contatto:</w:t>
            </w:r>
          </w:p>
          <w:p w14:paraId="62DFDD4C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  <w:p w14:paraId="4139A59E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  <w:p w14:paraId="5B9385A6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BC46BA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Sito </w:t>
            </w:r>
            <w:r w:rsidRPr="00E1682E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web:</w:t>
            </w:r>
          </w:p>
        </w:tc>
        <w:tc>
          <w:tcPr>
            <w:tcW w:w="2986" w:type="pct"/>
            <w:shd w:val="clear" w:color="auto" w:fill="FFFFFF"/>
          </w:tcPr>
          <w:p w14:paraId="457B16AF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1AA15117" w14:textId="77777777" w:rsidR="0032107D" w:rsidRPr="00E1682E" w:rsidRDefault="0032107D" w:rsidP="0032107D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  <w:lang w:val="en-US" w:eastAsia="it-IT" w:bidi="it-IT"/>
        </w:rPr>
      </w:pPr>
    </w:p>
    <w:p w14:paraId="39B09A8D" w14:textId="77777777" w:rsidR="008D42C0" w:rsidRPr="00E1682E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III</w:t>
      </w:r>
    </w:p>
    <w:p w14:paraId="4725D9BB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CAUSE DI ESCLUSIONE</w:t>
      </w:r>
    </w:p>
    <w:p w14:paraId="3E99C6A5" w14:textId="77777777" w:rsidR="0032107D" w:rsidRPr="00E1682E" w:rsidRDefault="0032107D" w:rsidP="007B2337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>A: Cause relative a condanne penali</w:t>
      </w:r>
    </w:p>
    <w:p w14:paraId="2C66889A" w14:textId="77777777" w:rsidR="0032107D" w:rsidRPr="00E1682E" w:rsidRDefault="00621D43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L’offerente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 non è stato condannato, con sentenza penale definitiva, in Italia o nel Paese dove si svolge </w:t>
      </w:r>
      <w:r w:rsidRPr="00E1682E">
        <w:rPr>
          <w:rFonts w:asciiTheme="minorHAnsi" w:hAnsiTheme="minorHAnsi" w:cstheme="minorHAnsi"/>
          <w:sz w:val="24"/>
          <w:szCs w:val="24"/>
        </w:rPr>
        <w:t>l’asta pubblica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, per uno o più dei seguenti motivi: (1) partecipazione a </w:t>
      </w:r>
      <w:r w:rsidR="0032107D" w:rsidRPr="00E1682E">
        <w:rPr>
          <w:rFonts w:asciiTheme="minorHAnsi" w:hAnsiTheme="minorHAnsi" w:cstheme="minorHAnsi"/>
          <w:sz w:val="24"/>
          <w:szCs w:val="24"/>
        </w:rPr>
        <w:lastRenderedPageBreak/>
        <w:t xml:space="preserve">un’organizzazione criminale; (2) corruzione; (3) frode; (4) reati terroristici o reati connessi alle 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74933B8E" w14:textId="77777777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621D43" w:rsidRPr="00E1682E">
        <w:rPr>
          <w:rFonts w:asciiTheme="minorHAnsi" w:hAnsiTheme="minorHAnsi" w:cstheme="minorHAnsi"/>
          <w:sz w:val="24"/>
          <w:szCs w:val="24"/>
        </w:rPr>
        <w:t>dell’offerente</w:t>
      </w:r>
      <w:r w:rsidRPr="00E1682E">
        <w:rPr>
          <w:rFonts w:asciiTheme="minorHAnsi" w:hAnsiTheme="minorHAnsi" w:cstheme="minorHAnsi"/>
          <w:sz w:val="24"/>
          <w:szCs w:val="24"/>
        </w:rPr>
        <w:t xml:space="preserve"> o ha poteri di rappresentanza, decisione o controllo dello stesso</w:t>
      </w:r>
      <w:r w:rsidR="00621D43" w:rsidRPr="00E1682E">
        <w:rPr>
          <w:rFonts w:asciiTheme="minorHAnsi" w:hAnsiTheme="minorHAnsi" w:cstheme="minorHAnsi"/>
          <w:sz w:val="24"/>
          <w:szCs w:val="24"/>
        </w:rPr>
        <w:t xml:space="preserve"> (</w:t>
      </w:r>
      <w:r w:rsidR="00621D43" w:rsidRPr="00E1682E">
        <w:rPr>
          <w:rFonts w:asciiTheme="minorHAnsi" w:hAnsiTheme="minorHAnsi" w:cstheme="minorHAnsi"/>
          <w:i/>
          <w:sz w:val="24"/>
          <w:szCs w:val="24"/>
        </w:rPr>
        <w:t>se persona giuridica</w:t>
      </w:r>
      <w:r w:rsidR="00621D43" w:rsidRPr="00E1682E">
        <w:rPr>
          <w:rFonts w:asciiTheme="minorHAnsi" w:hAnsiTheme="minorHAnsi" w:cstheme="minorHAnsi"/>
          <w:sz w:val="24"/>
          <w:szCs w:val="24"/>
        </w:rPr>
        <w:t>)</w:t>
      </w:r>
      <w:r w:rsidRPr="00E168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F60BEF4" w14:textId="77777777" w:rsidR="0032107D" w:rsidRPr="00E1682E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 xml:space="preserve">B: Cause relative al pagamento di imposte e contributi previdenziali </w:t>
      </w:r>
    </w:p>
    <w:p w14:paraId="4D8A86F5" w14:textId="77777777" w:rsidR="0032107D" w:rsidRPr="00E1682E" w:rsidRDefault="00621D43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ha commesso violazioni gravi, definitivamente accertate da un provvedimento giudiziale o amministrativo, rispetto agli obblighi relativi al pagamento delle imposte e tasse o dei contributi previdenziali.</w:t>
      </w:r>
    </w:p>
    <w:p w14:paraId="5668498E" w14:textId="77777777" w:rsidR="0032107D" w:rsidRPr="00E1682E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>C: Cause relative a insolvenza, conflitto di interessi o illeciti professionali</w:t>
      </w:r>
    </w:p>
    <w:p w14:paraId="79DAC3A5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è in bancarotta né è sottoposto a un procedimento per l’accertamento di fallimento, procedura di insolvenza, liquidazione, concordato preventivo con i creditori, amministrazione controllata o altra situazione analoga.</w:t>
      </w:r>
    </w:p>
    <w:p w14:paraId="589082D5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si è reso colpevole di gravi illeciti professionali.</w:t>
      </w:r>
    </w:p>
    <w:p w14:paraId="3AF802D1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è a conoscenza di alcun conflitto di interessi </w:t>
      </w:r>
      <w:r w:rsidR="0006494A" w:rsidRPr="00E1682E">
        <w:rPr>
          <w:rFonts w:asciiTheme="minorHAnsi" w:hAnsiTheme="minorHAnsi" w:cstheme="minorHAnsi"/>
          <w:sz w:val="24"/>
          <w:szCs w:val="24"/>
        </w:rPr>
        <w:t xml:space="preserve">derivante </w:t>
      </w:r>
      <w:r w:rsidRPr="00E1682E">
        <w:rPr>
          <w:rFonts w:asciiTheme="minorHAnsi" w:hAnsiTheme="minorHAnsi" w:cstheme="minorHAnsi"/>
          <w:sz w:val="24"/>
          <w:szCs w:val="24"/>
        </w:rPr>
        <w:t>dalla sua partecipazione alla procedura.</w:t>
      </w:r>
    </w:p>
    <w:p w14:paraId="5790D2CF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ha già avuto esperienza di </w:t>
      </w:r>
      <w:r w:rsidRPr="00E1682E">
        <w:rPr>
          <w:rFonts w:asciiTheme="minorHAnsi" w:hAnsiTheme="minorHAnsi" w:cstheme="minorHAnsi"/>
          <w:sz w:val="24"/>
          <w:szCs w:val="24"/>
        </w:rPr>
        <w:t>revoca dell’aggiudicazione di una precedente asta pubblica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69F42298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si è reso gravemente colpevole di false dichiarazioni nel fornire le informazioni richieste per verificare l’assenza di motivi di esclusione o il rispetto dei criteri di selezione, né ha occultato tali informazioni.</w:t>
      </w:r>
    </w:p>
    <w:p w14:paraId="55E0016D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ha tentato di influenzare indebitamente il procedimento decisionale </w:t>
      </w:r>
      <w:r w:rsidRPr="00E1682E">
        <w:rPr>
          <w:rFonts w:asciiTheme="minorHAnsi" w:hAnsiTheme="minorHAnsi" w:cstheme="minorHAnsi"/>
          <w:sz w:val="24"/>
          <w:szCs w:val="24"/>
        </w:rPr>
        <w:t>dell’amministrazione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, non </w:t>
      </w:r>
      <w:r w:rsidR="0006494A" w:rsidRPr="00E1682E">
        <w:rPr>
          <w:rFonts w:asciiTheme="minorHAnsi" w:hAnsiTheme="minorHAnsi" w:cstheme="minorHAnsi"/>
          <w:sz w:val="24"/>
          <w:szCs w:val="24"/>
        </w:rPr>
        <w:t>ha fornito informazioni fuorvianti o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 tentato di ottenere informazioni confidenziali che possono conferirgli vantaggi indebiti</w:t>
      </w:r>
      <w:r w:rsidR="0006494A" w:rsidRPr="00E1682E">
        <w:rPr>
          <w:rFonts w:asciiTheme="minorHAnsi" w:hAnsiTheme="minorHAnsi" w:cstheme="minorHAnsi"/>
          <w:sz w:val="24"/>
          <w:szCs w:val="24"/>
        </w:rPr>
        <w:t>.</w:t>
      </w:r>
    </w:p>
    <w:p w14:paraId="0DA39522" w14:textId="77777777" w:rsidR="0032107D" w:rsidRPr="00E1682E" w:rsidRDefault="0032107D" w:rsidP="007B2337">
      <w:pPr>
        <w:spacing w:before="36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>D: Cause previste dalla normativa italiana e situazioni analoghe previste dalla legge locale</w:t>
      </w:r>
    </w:p>
    <w:p w14:paraId="579CE75B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rispetta le norme sul diritto al lavoro dei disabili</w:t>
      </w:r>
      <w:r w:rsidRPr="00E1682E">
        <w:rPr>
          <w:rFonts w:asciiTheme="minorHAnsi" w:hAnsiTheme="minorHAnsi" w:cstheme="minorHAnsi"/>
          <w:sz w:val="24"/>
          <w:szCs w:val="24"/>
        </w:rPr>
        <w:t>, ove applicabili</w:t>
      </w:r>
      <w:r w:rsidR="0032107D" w:rsidRPr="00E1682E">
        <w:rPr>
          <w:rFonts w:asciiTheme="minorHAnsi" w:hAnsiTheme="minorHAnsi" w:cstheme="minorHAnsi"/>
          <w:sz w:val="24"/>
          <w:szCs w:val="24"/>
        </w:rPr>
        <w:t>.</w:t>
      </w:r>
    </w:p>
    <w:p w14:paraId="39647C21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ha violato, per quanto di sua conoscenza, obblighi in materia di salute e sicurezza sul lavoro, di diritto ambientale, sociale e del lavoro</w:t>
      </w:r>
      <w:r w:rsidRPr="00E1682E">
        <w:rPr>
          <w:rFonts w:asciiTheme="minorHAnsi" w:hAnsiTheme="minorHAnsi" w:cstheme="minorHAnsi"/>
          <w:sz w:val="24"/>
          <w:szCs w:val="24"/>
        </w:rPr>
        <w:t>, ove applicabili</w:t>
      </w:r>
      <w:r w:rsidR="0032107D" w:rsidRPr="00E1682E">
        <w:rPr>
          <w:rFonts w:asciiTheme="minorHAnsi" w:hAnsiTheme="minorHAnsi" w:cstheme="minorHAnsi"/>
          <w:sz w:val="24"/>
          <w:szCs w:val="24"/>
        </w:rPr>
        <w:t>.</w:t>
      </w:r>
    </w:p>
    <w:p w14:paraId="5EFAD14F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è soggetto a infiltrazioni della criminalità organizzata ai sensi della normativa applicabile. </w:t>
      </w: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è stato soggetto all’interdizione dell’esercizio dell’attività o ad </w:t>
      </w:r>
      <w:r w:rsidR="0032107D" w:rsidRPr="00E1682E">
        <w:rPr>
          <w:rFonts w:asciiTheme="minorHAnsi" w:hAnsiTheme="minorHAnsi" w:cstheme="minorHAnsi"/>
          <w:sz w:val="24"/>
          <w:szCs w:val="24"/>
        </w:rPr>
        <w:lastRenderedPageBreak/>
        <w:t xml:space="preserve">altra sanzione che comporta il divieto di contrarre con la pubblica amministrazione ai sensi della normativa applicabile. </w:t>
      </w:r>
    </w:p>
    <w:p w14:paraId="573C9CF0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ha violato il divieto di intestazione fiduciaria ai se</w:t>
      </w:r>
      <w:r w:rsidRPr="00E1682E">
        <w:rPr>
          <w:rFonts w:asciiTheme="minorHAnsi" w:hAnsiTheme="minorHAnsi" w:cstheme="minorHAnsi"/>
          <w:sz w:val="24"/>
          <w:szCs w:val="24"/>
        </w:rPr>
        <w:t>nsi della normativa applicabile, ove rilevante.</w:t>
      </w:r>
    </w:p>
    <w:p w14:paraId="4B5D89D7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L’offerente</w:t>
      </w:r>
      <w:r w:rsidR="0032107D" w:rsidRPr="00E1682E">
        <w:rPr>
          <w:rFonts w:asciiTheme="minorHAnsi" w:hAnsiTheme="minorHAnsi" w:cstheme="minorHAnsi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5E7DD119" w14:textId="77777777" w:rsidR="000D7C49" w:rsidRPr="00E1682E" w:rsidRDefault="000D7C49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</w:p>
    <w:p w14:paraId="1BCB9DAD" w14:textId="77777777" w:rsidR="007B2337" w:rsidRPr="00E1682E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IV</w:t>
      </w:r>
    </w:p>
    <w:p w14:paraId="6D6CB768" w14:textId="77777777" w:rsidR="0032107D" w:rsidRPr="00E1682E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REQUISITI </w:t>
      </w: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PREVISTI DALL’AVVISO</w:t>
      </w:r>
    </w:p>
    <w:p w14:paraId="7EC50E82" w14:textId="77777777" w:rsidR="000D7C49" w:rsidRPr="00E1682E" w:rsidRDefault="000D7C49" w:rsidP="000D7C49">
      <w:pPr>
        <w:spacing w:before="120" w:after="120"/>
        <w:jc w:val="both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sz w:val="24"/>
          <w:szCs w:val="24"/>
        </w:rPr>
        <w:t>L’offerente gode di piena capacità d’agire e non è soggetto a misure di interdizione o inabilitazione (</w:t>
      </w:r>
      <w:r w:rsidRPr="00E1682E">
        <w:rPr>
          <w:rFonts w:asciiTheme="minorHAnsi" w:hAnsiTheme="minorHAnsi" w:cstheme="minorHAnsi"/>
          <w:i/>
          <w:sz w:val="24"/>
          <w:szCs w:val="24"/>
        </w:rPr>
        <w:t>se persona fisica</w:t>
      </w:r>
      <w:r w:rsidRPr="00E1682E">
        <w:rPr>
          <w:rFonts w:asciiTheme="minorHAnsi" w:hAnsiTheme="minorHAnsi" w:cstheme="minorHAnsi"/>
          <w:sz w:val="24"/>
          <w:szCs w:val="24"/>
        </w:rPr>
        <w:t xml:space="preserve">), fallimento o </w:t>
      </w:r>
      <w:proofErr w:type="gramStart"/>
      <w:r w:rsidRPr="00E1682E">
        <w:rPr>
          <w:rFonts w:asciiTheme="minorHAnsi" w:hAnsiTheme="minorHAnsi" w:cstheme="minorHAnsi"/>
          <w:sz w:val="24"/>
          <w:szCs w:val="24"/>
        </w:rPr>
        <w:t>altra procedure concorsuali</w:t>
      </w:r>
      <w:proofErr w:type="gramEnd"/>
      <w:r w:rsidRPr="00E1682E">
        <w:rPr>
          <w:rFonts w:asciiTheme="minorHAnsi" w:hAnsiTheme="minorHAnsi" w:cstheme="minorHAnsi"/>
          <w:sz w:val="24"/>
          <w:szCs w:val="24"/>
        </w:rPr>
        <w:t xml:space="preserve"> (</w:t>
      </w:r>
      <w:r w:rsidRPr="00E1682E">
        <w:rPr>
          <w:rFonts w:asciiTheme="minorHAnsi" w:hAnsiTheme="minorHAnsi" w:cstheme="minorHAnsi"/>
          <w:i/>
          <w:sz w:val="24"/>
          <w:szCs w:val="24"/>
        </w:rPr>
        <w:t>se persona giuridica</w:t>
      </w:r>
      <w:r w:rsidRPr="00E1682E">
        <w:rPr>
          <w:rFonts w:asciiTheme="minorHAnsi" w:hAnsiTheme="minorHAnsi" w:cstheme="minorHAnsi"/>
          <w:sz w:val="24"/>
          <w:szCs w:val="24"/>
        </w:rPr>
        <w:t>).</w:t>
      </w:r>
    </w:p>
    <w:p w14:paraId="68CA89A2" w14:textId="77777777" w:rsidR="00464376" w:rsidRPr="00E1682E" w:rsidRDefault="00464376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V</w:t>
      </w:r>
    </w:p>
    <w:p w14:paraId="3D0F0828" w14:textId="77777777" w:rsidR="0032107D" w:rsidRPr="00E1682E" w:rsidRDefault="0032107D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DICHIARAZIONI FINALI</w:t>
      </w:r>
    </w:p>
    <w:p w14:paraId="04B8CD7D" w14:textId="0A1431A9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Consapevole delle sanzioni penali previste in caso di dichiarazioni mendaci, falsità negli atti e uso di atti falsi, il sottoscritto dichiara che le informazioni contenute nell</w:t>
      </w:r>
      <w:r w:rsidR="00B5265F">
        <w:rPr>
          <w:rFonts w:asciiTheme="minorHAnsi" w:hAnsiTheme="minorHAnsi" w:cstheme="minorHAnsi"/>
          <w:sz w:val="24"/>
          <w:szCs w:val="24"/>
        </w:rPr>
        <w:t>a</w:t>
      </w:r>
      <w:r w:rsidRPr="00E1682E">
        <w:rPr>
          <w:rFonts w:asciiTheme="minorHAnsi" w:hAnsiTheme="minorHAnsi" w:cstheme="minorHAnsi"/>
          <w:sz w:val="24"/>
          <w:szCs w:val="24"/>
        </w:rPr>
        <w:t xml:space="preserve"> part</w:t>
      </w:r>
      <w:r w:rsidR="00B5265F">
        <w:rPr>
          <w:rFonts w:asciiTheme="minorHAnsi" w:hAnsiTheme="minorHAnsi" w:cstheme="minorHAnsi"/>
          <w:sz w:val="24"/>
          <w:szCs w:val="24"/>
        </w:rPr>
        <w:t>e</w:t>
      </w:r>
      <w:r w:rsidRPr="00E1682E">
        <w:rPr>
          <w:rFonts w:asciiTheme="minorHAnsi" w:hAnsiTheme="minorHAnsi" w:cstheme="minorHAnsi"/>
          <w:sz w:val="24"/>
          <w:szCs w:val="24"/>
        </w:rPr>
        <w:t xml:space="preserve"> II sono vere e corrette. </w:t>
      </w:r>
    </w:p>
    <w:p w14:paraId="40AFD78D" w14:textId="78CB56C1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Il sottoscritto dichiara l’assenza delle cause di esclusione elencate nella parte III e il possesso dei requisiti indicati nella parte IV</w:t>
      </w:r>
      <w:r w:rsidR="00044B21">
        <w:rPr>
          <w:rFonts w:asciiTheme="minorHAnsi" w:hAnsiTheme="minorHAnsi" w:cstheme="minorHAnsi"/>
          <w:sz w:val="24"/>
          <w:szCs w:val="24"/>
        </w:rPr>
        <w:t xml:space="preserve"> e di aver rispettato tutte le prescrizioni indicate nell’Avviso d’asta pena l’esclusione dalla procedura d’asta</w:t>
      </w:r>
      <w:r w:rsidRPr="00E168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ED1D55" w14:textId="77777777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Il sottoscritto auto</w:t>
      </w:r>
      <w:r w:rsidR="00464376" w:rsidRPr="00E1682E">
        <w:rPr>
          <w:rFonts w:asciiTheme="minorHAnsi" w:hAnsiTheme="minorHAnsi" w:cstheme="minorHAnsi"/>
          <w:sz w:val="24"/>
          <w:szCs w:val="24"/>
        </w:rPr>
        <w:t xml:space="preserve">rizza </w:t>
      </w:r>
      <w:r w:rsidR="000D7C49" w:rsidRPr="00E1682E">
        <w:rPr>
          <w:rFonts w:asciiTheme="minorHAnsi" w:hAnsiTheme="minorHAnsi" w:cstheme="minorHAnsi"/>
          <w:sz w:val="24"/>
          <w:szCs w:val="24"/>
        </w:rPr>
        <w:t>l’amministrazione</w:t>
      </w:r>
      <w:r w:rsidR="00464376" w:rsidRPr="00E1682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1682E">
        <w:rPr>
          <w:rFonts w:asciiTheme="minorHAnsi" w:hAnsiTheme="minorHAnsi" w:cstheme="minorHAnsi"/>
          <w:sz w:val="24"/>
          <w:szCs w:val="24"/>
        </w:rPr>
        <w:t>di cui alla parte I ad effettuare i controlli necessari ad accertare la veridicità di quanto dichiarato presso le autorità competenti.</w:t>
      </w:r>
    </w:p>
    <w:p w14:paraId="078B08F2" w14:textId="77777777" w:rsidR="00732483" w:rsidRPr="00E1682E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7BE2CED4" w14:textId="77777777" w:rsidR="0050179C" w:rsidRPr="00E1682E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47258D95" w14:textId="77777777" w:rsidR="00492535" w:rsidRPr="00E1682E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E1682E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E1682E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AD7752" w:rsidRPr="00E1682E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AD7752" w:rsidRPr="00E1682E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="00AD7752" w:rsidRPr="00E1682E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AD7752" w:rsidRPr="00E1682E">
        <w:rPr>
          <w:rFonts w:asciiTheme="minorHAnsi" w:hAnsiTheme="minorHAnsi" w:cstheme="minorHAnsi"/>
          <w:snapToGrid w:val="0"/>
          <w:sz w:val="24"/>
          <w:szCs w:val="24"/>
        </w:rPr>
        <w:tab/>
      </w:r>
    </w:p>
    <w:p w14:paraId="06B55CA2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76AF5B9C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E1682E">
        <w:rPr>
          <w:rFonts w:asciiTheme="minorHAnsi" w:hAnsiTheme="minorHAnsi" w:cstheme="minorHAnsi"/>
          <w:snapToGrid w:val="0"/>
          <w:sz w:val="24"/>
          <w:szCs w:val="24"/>
        </w:rPr>
        <w:t>Firma</w:t>
      </w:r>
    </w:p>
    <w:p w14:paraId="405A68AE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676EC289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E1682E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sectPr w:rsidR="00AD7752" w:rsidRPr="00E1682E" w:rsidSect="0059798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9C63" w14:textId="77777777" w:rsidR="00351352" w:rsidRDefault="00351352" w:rsidP="00F01C3C">
      <w:pPr>
        <w:spacing w:after="0" w:line="240" w:lineRule="auto"/>
      </w:pPr>
      <w:r>
        <w:separator/>
      </w:r>
    </w:p>
  </w:endnote>
  <w:endnote w:type="continuationSeparator" w:id="0">
    <w:p w14:paraId="13C3C2AE" w14:textId="77777777" w:rsidR="00351352" w:rsidRDefault="0035135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E7F6" w14:textId="77777777" w:rsidR="00351352" w:rsidRDefault="00351352" w:rsidP="00F01C3C">
      <w:pPr>
        <w:spacing w:after="0" w:line="240" w:lineRule="auto"/>
      </w:pPr>
      <w:r>
        <w:separator/>
      </w:r>
    </w:p>
  </w:footnote>
  <w:footnote w:type="continuationSeparator" w:id="0">
    <w:p w14:paraId="008FE892" w14:textId="77777777" w:rsidR="00351352" w:rsidRDefault="0035135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6088" w14:textId="77777777" w:rsidR="00597988" w:rsidRPr="00EA2F84" w:rsidRDefault="00621D43" w:rsidP="00621D43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EA2F84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[PER LE PERSONE GIURIDICHE, UTILIZZARE 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95482">
    <w:abstractNumId w:val="6"/>
  </w:num>
  <w:num w:numId="2" w16cid:durableId="1429159388">
    <w:abstractNumId w:val="1"/>
  </w:num>
  <w:num w:numId="3" w16cid:durableId="1290471623">
    <w:abstractNumId w:val="0"/>
  </w:num>
  <w:num w:numId="4" w16cid:durableId="556360266">
    <w:abstractNumId w:val="3"/>
  </w:num>
  <w:num w:numId="5" w16cid:durableId="298997311">
    <w:abstractNumId w:val="4"/>
  </w:num>
  <w:num w:numId="6" w16cid:durableId="115803380">
    <w:abstractNumId w:val="5"/>
  </w:num>
  <w:num w:numId="7" w16cid:durableId="1822426835">
    <w:abstractNumId w:val="8"/>
  </w:num>
  <w:num w:numId="8" w16cid:durableId="2072579410">
    <w:abstractNumId w:val="7"/>
  </w:num>
  <w:num w:numId="9" w16cid:durableId="1287464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4B21"/>
    <w:rsid w:val="00047C98"/>
    <w:rsid w:val="00061B65"/>
    <w:rsid w:val="0006494A"/>
    <w:rsid w:val="000C3791"/>
    <w:rsid w:val="000D0671"/>
    <w:rsid w:val="000D7C49"/>
    <w:rsid w:val="000E06A6"/>
    <w:rsid w:val="000E20E5"/>
    <w:rsid w:val="00100C6A"/>
    <w:rsid w:val="00105B54"/>
    <w:rsid w:val="00110D9D"/>
    <w:rsid w:val="00117588"/>
    <w:rsid w:val="00170FF0"/>
    <w:rsid w:val="00194F6F"/>
    <w:rsid w:val="001B172B"/>
    <w:rsid w:val="001B1E0E"/>
    <w:rsid w:val="001F258E"/>
    <w:rsid w:val="002243ED"/>
    <w:rsid w:val="0027174A"/>
    <w:rsid w:val="002E77F9"/>
    <w:rsid w:val="002F5852"/>
    <w:rsid w:val="00314EB0"/>
    <w:rsid w:val="0032107D"/>
    <w:rsid w:val="00323E08"/>
    <w:rsid w:val="00351352"/>
    <w:rsid w:val="00392250"/>
    <w:rsid w:val="00410C8A"/>
    <w:rsid w:val="00464376"/>
    <w:rsid w:val="00483330"/>
    <w:rsid w:val="004837A6"/>
    <w:rsid w:val="004845CC"/>
    <w:rsid w:val="00492535"/>
    <w:rsid w:val="004C79FC"/>
    <w:rsid w:val="004F6375"/>
    <w:rsid w:val="0050179C"/>
    <w:rsid w:val="00530D91"/>
    <w:rsid w:val="00532D66"/>
    <w:rsid w:val="00597988"/>
    <w:rsid w:val="005B2EB9"/>
    <w:rsid w:val="00607E5D"/>
    <w:rsid w:val="00621D43"/>
    <w:rsid w:val="00641030"/>
    <w:rsid w:val="006F7F8F"/>
    <w:rsid w:val="007209DA"/>
    <w:rsid w:val="00725381"/>
    <w:rsid w:val="00732483"/>
    <w:rsid w:val="0075394D"/>
    <w:rsid w:val="00791E49"/>
    <w:rsid w:val="0079410C"/>
    <w:rsid w:val="007B2337"/>
    <w:rsid w:val="008775E1"/>
    <w:rsid w:val="00891072"/>
    <w:rsid w:val="008A2568"/>
    <w:rsid w:val="008A6F2F"/>
    <w:rsid w:val="008D42C0"/>
    <w:rsid w:val="008E3310"/>
    <w:rsid w:val="00902956"/>
    <w:rsid w:val="009A70EF"/>
    <w:rsid w:val="009C58C7"/>
    <w:rsid w:val="00A33386"/>
    <w:rsid w:val="00A50CE3"/>
    <w:rsid w:val="00AD7752"/>
    <w:rsid w:val="00AE3B04"/>
    <w:rsid w:val="00AF1A3E"/>
    <w:rsid w:val="00B13EFB"/>
    <w:rsid w:val="00B2077C"/>
    <w:rsid w:val="00B251B9"/>
    <w:rsid w:val="00B41BBC"/>
    <w:rsid w:val="00B5265F"/>
    <w:rsid w:val="00BC46BA"/>
    <w:rsid w:val="00C70B34"/>
    <w:rsid w:val="00D97A57"/>
    <w:rsid w:val="00DA63DE"/>
    <w:rsid w:val="00DC18B3"/>
    <w:rsid w:val="00DD49F3"/>
    <w:rsid w:val="00E1682E"/>
    <w:rsid w:val="00E20E0E"/>
    <w:rsid w:val="00E21495"/>
    <w:rsid w:val="00E461DB"/>
    <w:rsid w:val="00E6118D"/>
    <w:rsid w:val="00E73FE7"/>
    <w:rsid w:val="00E902FA"/>
    <w:rsid w:val="00EA2F84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926E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CB7C-0AF4-4116-B677-1606C74B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Di Palma Gabriele</cp:lastModifiedBy>
  <cp:revision>15</cp:revision>
  <cp:lastPrinted>2017-03-12T08:50:00Z</cp:lastPrinted>
  <dcterms:created xsi:type="dcterms:W3CDTF">2025-07-25T13:00:00Z</dcterms:created>
  <dcterms:modified xsi:type="dcterms:W3CDTF">2025-12-19T12:26:00Z</dcterms:modified>
</cp:coreProperties>
</file>